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2021-04-09 12:54:21</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(1))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w:t>
      </w:r>
      <w:r>
        <w:t xml:space="preserve"> </w:t>
      </w:r>
      <w:r>
        <w:t xml:space="preserve">4</w:t>
      </w:r>
      <w:r>
        <w:t xml:space="preserve">)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w:t>
      </w:r>
      <w:r>
        <w:t xml:space="preserve"> </w:t>
      </w:r>
      <w:r>
        <w:t xml:space="preserve">4</w:t>
      </w:r>
      <w:r>
        <w:t xml:space="preserve">).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w:t>
      </w:r>
      <w:r>
        <w:t xml:space="preserve"> </w:t>
      </w:r>
      <w:r>
        <w:t xml:space="preserve">7</w:t>
      </w:r>
      <w:r>
        <w:t xml:space="preserve"> </w:t>
      </w:r>
      <w:r>
        <w:t xml:space="preserve">row 1) or OLS regression through GAM estimates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3458" cy="5958496"/>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3458" cy="5958496"/>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943600" cy="3241963"/>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943600" cy="515112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943600" cy="4984954"/>
            <wp:effectExtent b="0" l="0" r="0" t="0"/>
            <wp:docPr descr="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943600" cy="475488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Compact"/>
      </w:pPr>
      <w:r>
        <w:t xml:space="preserve">Table 1:</w:t>
      </w:r>
      <w:r>
        <w:t xml:space="preserve"> </w:t>
      </w:r>
      <w:bookmarkStart w:id="a926aabd-108d-40b7-8b67-8cc4a0be624d" w:name="tab:sumtab"/>
      <w:r>
        <w:t xml:space="preserve">Station locations, sample sizes (from 1991 to 2019), and summary values (median, minimum, maximum) for chl-a ($\mu$g L$^{-1}$).  Stations are arranged from north to south.</w:t>
      </w:r>
      <w:bookmarkEnd w:id="a926aabd-108d-40b7-8b67-8cc4a0be624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tblCaption w:val="Table 4: 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2021-04-09T16:55:33Z</dcterms:created>
  <dcterms:modified xsi:type="dcterms:W3CDTF">2021-04-09T16:55:33Z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ecological-applications.csl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